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5ED1" w14:textId="31CB687C" w:rsidR="000D3486" w:rsidRPr="003178A1" w:rsidRDefault="006A2350" w:rsidP="00EE755E">
      <w:pPr>
        <w:pStyle w:val="Titolo1"/>
        <w:spacing w:before="240" w:after="0" w:line="276" w:lineRule="auto"/>
        <w:jc w:val="center"/>
        <w:divId w:val="1908687302"/>
        <w:rPr>
          <w:rFonts w:ascii="Candara" w:hAnsi="Candara" w:cs="Arial"/>
          <w:color w:val="auto"/>
          <w:sz w:val="48"/>
          <w:szCs w:val="48"/>
        </w:rPr>
      </w:pPr>
      <w:r w:rsidRPr="003178A1">
        <w:rPr>
          <w:rFonts w:ascii="Candara" w:hAnsi="Candara" w:cs="Arial"/>
          <w:color w:val="auto"/>
          <w:sz w:val="48"/>
          <w:szCs w:val="48"/>
        </w:rPr>
        <w:t xml:space="preserve">Verbale </w:t>
      </w:r>
      <w:r w:rsidR="005F24A9" w:rsidRPr="003178A1">
        <w:rPr>
          <w:rFonts w:ascii="Candara" w:hAnsi="Candara" w:cs="Arial"/>
          <w:color w:val="auto"/>
          <w:sz w:val="48"/>
          <w:szCs w:val="48"/>
        </w:rPr>
        <w:t xml:space="preserve">adozione libri di testo </w:t>
      </w:r>
      <w:r w:rsidR="00DD5424" w:rsidRPr="003178A1">
        <w:rPr>
          <w:rFonts w:ascii="Candara" w:hAnsi="Candara" w:cs="Arial"/>
          <w:color w:val="auto"/>
          <w:sz w:val="48"/>
          <w:szCs w:val="48"/>
        </w:rPr>
        <w:t>a.s.</w:t>
      </w:r>
      <w:r w:rsidR="005F24A9" w:rsidRPr="003178A1">
        <w:rPr>
          <w:rFonts w:ascii="Candara" w:hAnsi="Candara" w:cs="Arial"/>
          <w:color w:val="auto"/>
          <w:sz w:val="48"/>
          <w:szCs w:val="48"/>
        </w:rPr>
        <w:t xml:space="preserve"> 2022/2023</w:t>
      </w:r>
    </w:p>
    <w:p w14:paraId="0C5A3838" w14:textId="77777777" w:rsidR="000D3486" w:rsidRPr="003178A1" w:rsidRDefault="006A2350" w:rsidP="0077320F">
      <w:pPr>
        <w:pStyle w:val="Titolo1"/>
        <w:spacing w:before="0" w:after="120" w:line="276" w:lineRule="auto"/>
        <w:jc w:val="center"/>
        <w:divId w:val="1908687302"/>
        <w:rPr>
          <w:rFonts w:ascii="Candara" w:hAnsi="Candara" w:cs="Arial"/>
          <w:color w:val="auto"/>
          <w:sz w:val="28"/>
          <w:szCs w:val="28"/>
        </w:rPr>
      </w:pPr>
      <w:r w:rsidRPr="003178A1">
        <w:rPr>
          <w:rFonts w:ascii="Candara" w:hAnsi="Candara" w:cs="Arial"/>
          <w:color w:val="auto"/>
          <w:sz w:val="28"/>
          <w:szCs w:val="28"/>
        </w:rPr>
        <w:t>Anno scolastico 2021/2022</w:t>
      </w:r>
    </w:p>
    <w:p w14:paraId="7C2B69F9" w14:textId="77777777" w:rsidR="000D3486" w:rsidRPr="003178A1" w:rsidRDefault="006A2350" w:rsidP="003178A1">
      <w:pPr>
        <w:pStyle w:val="Titolo3"/>
        <w:spacing w:before="0"/>
        <w:jc w:val="center"/>
        <w:divId w:val="1908687302"/>
        <w:rPr>
          <w:rFonts w:ascii="Candara" w:hAnsi="Candara" w:cs="Arial"/>
          <w:color w:val="auto"/>
        </w:rPr>
      </w:pPr>
      <w:r w:rsidRPr="003178A1">
        <w:rPr>
          <w:rFonts w:ascii="Candara" w:hAnsi="Candara" w:cs="Arial"/>
          <w:color w:val="auto"/>
        </w:rPr>
        <w:t>Classe_____ Indirizzo__________________________________</w:t>
      </w:r>
    </w:p>
    <w:p w14:paraId="288D670D" w14:textId="058E5CBE" w:rsidR="000D3486" w:rsidRPr="00EE755E" w:rsidRDefault="006A2350" w:rsidP="00F94621">
      <w:pPr>
        <w:pStyle w:val="NormaleWeb"/>
        <w:spacing w:before="600" w:beforeAutospacing="0" w:after="240" w:afterAutospacing="0" w:line="276" w:lineRule="auto"/>
        <w:divId w:val="1908687302"/>
        <w:rPr>
          <w:rFonts w:ascii="Candara" w:hAnsi="Candara" w:cs="Arial"/>
          <w:b/>
          <w:bCs/>
        </w:rPr>
      </w:pPr>
      <w:r w:rsidRPr="00EE755E">
        <w:rPr>
          <w:rFonts w:ascii="Candara" w:hAnsi="Candara" w:cs="Arial"/>
          <w:b/>
          <w:bCs/>
        </w:rPr>
        <w:t>Verbale N.___</w:t>
      </w:r>
    </w:p>
    <w:p w14:paraId="53B71F49" w14:textId="371BAD34" w:rsidR="000D3486" w:rsidRPr="00EE755E" w:rsidRDefault="006A2350" w:rsidP="00F947F4">
      <w:pPr>
        <w:pStyle w:val="NormaleWeb"/>
        <w:spacing w:before="0" w:beforeAutospacing="0" w:after="0" w:afterAutospacing="0" w:line="360" w:lineRule="auto"/>
        <w:jc w:val="both"/>
        <w:divId w:val="1908687302"/>
        <w:rPr>
          <w:rFonts w:ascii="Candara" w:hAnsi="Candara" w:cs="Arial"/>
        </w:rPr>
      </w:pPr>
      <w:r w:rsidRPr="00EE755E">
        <w:rPr>
          <w:rFonts w:ascii="Candara" w:hAnsi="Candara" w:cs="Arial"/>
        </w:rPr>
        <w:t xml:space="preserve">Il giorno ___ del mese di </w:t>
      </w:r>
      <w:r w:rsidR="001F22F2" w:rsidRPr="00EE755E">
        <w:rPr>
          <w:rFonts w:ascii="Candara" w:hAnsi="Candara" w:cs="Arial"/>
        </w:rPr>
        <w:t>aprile</w:t>
      </w:r>
      <w:r w:rsidRPr="00EE755E">
        <w:rPr>
          <w:rFonts w:ascii="Candara" w:hAnsi="Candara" w:cs="Arial"/>
        </w:rPr>
        <w:t xml:space="preserve"> dell'anno 202</w:t>
      </w:r>
      <w:r w:rsidR="005F24A9" w:rsidRPr="00EE755E">
        <w:rPr>
          <w:rFonts w:ascii="Candara" w:hAnsi="Candara" w:cs="Arial"/>
        </w:rPr>
        <w:t>2</w:t>
      </w:r>
      <w:r w:rsidRPr="00EE755E">
        <w:rPr>
          <w:rFonts w:ascii="Candara" w:hAnsi="Candara" w:cs="Arial"/>
        </w:rPr>
        <w:t>, alle ore ______ in modalità online si riunisce il Consiglio di Classe della classe ____________________________________________________ per trattare i seguenti argomenti posti all'ordine del giorno:</w:t>
      </w:r>
    </w:p>
    <w:p w14:paraId="4B7EAD1A" w14:textId="77777777" w:rsidR="0077320F" w:rsidRPr="00EE755E" w:rsidRDefault="006A2350" w:rsidP="00F947F4">
      <w:pPr>
        <w:pStyle w:val="Paragrafoelenco"/>
        <w:numPr>
          <w:ilvl w:val="0"/>
          <w:numId w:val="2"/>
        </w:numPr>
        <w:spacing w:after="200" w:line="360" w:lineRule="auto"/>
        <w:divId w:val="1908687302"/>
        <w:rPr>
          <w:rFonts w:ascii="Candara" w:hAnsi="Candara" w:cs="Arial"/>
          <w:b/>
          <w:bCs/>
        </w:rPr>
      </w:pPr>
      <w:r w:rsidRPr="00EE755E">
        <w:rPr>
          <w:rFonts w:ascii="Candara" w:hAnsi="Candara" w:cs="Arial"/>
          <w:b/>
          <w:bCs/>
        </w:rPr>
        <w:t xml:space="preserve">con la sola componente docenti (primi </w:t>
      </w:r>
      <w:r w:rsidR="005F24A9" w:rsidRPr="00EE755E">
        <w:rPr>
          <w:rFonts w:ascii="Candara" w:hAnsi="Candara" w:cs="Arial"/>
          <w:b/>
          <w:bCs/>
        </w:rPr>
        <w:t>30</w:t>
      </w:r>
      <w:r w:rsidRPr="00EE755E">
        <w:rPr>
          <w:rFonts w:ascii="Candara" w:hAnsi="Candara" w:cs="Arial"/>
          <w:b/>
          <w:bCs/>
        </w:rPr>
        <w:t xml:space="preserve"> minuti):</w:t>
      </w:r>
    </w:p>
    <w:p w14:paraId="2FAF6A32" w14:textId="77777777" w:rsidR="0077320F" w:rsidRPr="00EE755E" w:rsidRDefault="0077320F" w:rsidP="00F947F4">
      <w:pPr>
        <w:pStyle w:val="Paragrafoelenco"/>
        <w:numPr>
          <w:ilvl w:val="1"/>
          <w:numId w:val="2"/>
        </w:numPr>
        <w:spacing w:before="100" w:beforeAutospacing="1" w:after="100" w:afterAutospacing="1" w:line="360" w:lineRule="auto"/>
        <w:ind w:left="1068"/>
        <w:divId w:val="1908687302"/>
        <w:rPr>
          <w:rFonts w:ascii="Candara" w:eastAsia="Times New Roman" w:hAnsi="Candara" w:cs="Arial"/>
        </w:rPr>
      </w:pPr>
      <w:r w:rsidRPr="00EE755E">
        <w:rPr>
          <w:rFonts w:ascii="Candara" w:hAnsi="Candara" w:cs="Arial"/>
        </w:rPr>
        <w:t>verifica dei presenti;</w:t>
      </w:r>
    </w:p>
    <w:p w14:paraId="357061D1" w14:textId="114A7A4C" w:rsidR="000D3486" w:rsidRPr="00EE755E" w:rsidRDefault="0077320F" w:rsidP="00F947F4">
      <w:pPr>
        <w:pStyle w:val="Paragrafoelenco"/>
        <w:numPr>
          <w:ilvl w:val="1"/>
          <w:numId w:val="2"/>
        </w:numPr>
        <w:spacing w:before="100" w:beforeAutospacing="1" w:after="100" w:afterAutospacing="1" w:line="360" w:lineRule="auto"/>
        <w:ind w:left="1068"/>
        <w:divId w:val="1908687302"/>
        <w:rPr>
          <w:rFonts w:ascii="Candara" w:eastAsia="Times New Roman" w:hAnsi="Candara" w:cs="Arial"/>
        </w:rPr>
      </w:pPr>
      <w:r w:rsidRPr="00EE755E">
        <w:rPr>
          <w:rFonts w:ascii="Candara" w:hAnsi="Candara" w:cs="Arial"/>
        </w:rPr>
        <w:t>libri di testo a.s. 2022/23: conferme/nuove adozioni, verifica degli elenchi e del rispetto dei tetti di spesa;</w:t>
      </w:r>
    </w:p>
    <w:p w14:paraId="33656086" w14:textId="397ED7D9" w:rsidR="000D3486" w:rsidRPr="00EE755E" w:rsidRDefault="006A2350" w:rsidP="00F947F4">
      <w:pPr>
        <w:pStyle w:val="Paragrafoelenco"/>
        <w:numPr>
          <w:ilvl w:val="0"/>
          <w:numId w:val="2"/>
        </w:numPr>
        <w:spacing w:after="0" w:line="360" w:lineRule="auto"/>
        <w:divId w:val="1908687302"/>
        <w:rPr>
          <w:rFonts w:ascii="Candara" w:eastAsia="Times New Roman" w:hAnsi="Candara" w:cs="Arial"/>
          <w:b/>
          <w:bCs/>
        </w:rPr>
      </w:pPr>
      <w:r w:rsidRPr="00EE755E">
        <w:rPr>
          <w:rFonts w:ascii="Candara" w:eastAsia="Times New Roman" w:hAnsi="Candara" w:cs="Arial"/>
          <w:b/>
          <w:bCs/>
        </w:rPr>
        <w:t>alla presenza dei rappresentanti dei genitori e degli studenti (</w:t>
      </w:r>
      <w:r w:rsidR="005F24A9" w:rsidRPr="00EE755E">
        <w:rPr>
          <w:rFonts w:ascii="Candara" w:eastAsia="Times New Roman" w:hAnsi="Candara" w:cs="Arial"/>
          <w:b/>
          <w:bCs/>
        </w:rPr>
        <w:t>ultimi 30 minuti</w:t>
      </w:r>
      <w:r w:rsidRPr="00EE755E">
        <w:rPr>
          <w:rFonts w:ascii="Candara" w:eastAsia="Times New Roman" w:hAnsi="Candara" w:cs="Arial"/>
          <w:b/>
          <w:bCs/>
        </w:rPr>
        <w:t>):</w:t>
      </w:r>
    </w:p>
    <w:p w14:paraId="7FFBA674" w14:textId="46CDBEDB" w:rsidR="0077320F" w:rsidRPr="00EE755E" w:rsidRDefault="0077320F" w:rsidP="00F947F4">
      <w:pPr>
        <w:pStyle w:val="NormaleWeb"/>
        <w:numPr>
          <w:ilvl w:val="0"/>
          <w:numId w:val="8"/>
        </w:numPr>
        <w:spacing w:before="0" w:beforeAutospacing="0" w:after="0" w:afterAutospacing="0" w:line="360" w:lineRule="auto"/>
        <w:divId w:val="1908687302"/>
        <w:rPr>
          <w:rFonts w:ascii="Candara" w:hAnsi="Candara" w:cs="Arial"/>
        </w:rPr>
      </w:pPr>
      <w:r w:rsidRPr="00EE755E">
        <w:rPr>
          <w:rFonts w:ascii="Candara" w:hAnsi="Candara" w:cs="Arial"/>
        </w:rPr>
        <w:t xml:space="preserve">verifica dei presenti; </w:t>
      </w:r>
    </w:p>
    <w:p w14:paraId="15FE66B9" w14:textId="7A175AE0" w:rsidR="0077320F" w:rsidRPr="00EE755E" w:rsidRDefault="0077320F" w:rsidP="00F947F4">
      <w:pPr>
        <w:pStyle w:val="NormaleWeb"/>
        <w:numPr>
          <w:ilvl w:val="0"/>
          <w:numId w:val="8"/>
        </w:numPr>
        <w:spacing w:before="0" w:beforeAutospacing="0" w:after="0" w:afterAutospacing="0" w:line="360" w:lineRule="auto"/>
        <w:divId w:val="1908687302"/>
        <w:rPr>
          <w:rFonts w:ascii="Candara" w:hAnsi="Candara" w:cs="Arial"/>
        </w:rPr>
      </w:pPr>
      <w:r w:rsidRPr="00EE755E">
        <w:rPr>
          <w:rFonts w:ascii="Candara" w:hAnsi="Candara" w:cs="Arial"/>
        </w:rPr>
        <w:t xml:space="preserve">analisi della situazione della classe - andamento didattico e disciplinare; </w:t>
      </w:r>
    </w:p>
    <w:p w14:paraId="2BCA3C24" w14:textId="031E9DE9" w:rsidR="0077320F" w:rsidRPr="00EE755E" w:rsidRDefault="0077320F" w:rsidP="00F947F4">
      <w:pPr>
        <w:pStyle w:val="NormaleWeb"/>
        <w:numPr>
          <w:ilvl w:val="0"/>
          <w:numId w:val="8"/>
        </w:numPr>
        <w:spacing w:before="0" w:beforeAutospacing="0" w:after="0" w:afterAutospacing="0" w:line="360" w:lineRule="auto"/>
        <w:divId w:val="1908687302"/>
        <w:rPr>
          <w:rFonts w:ascii="Candara" w:hAnsi="Candara" w:cs="Arial"/>
        </w:rPr>
      </w:pPr>
      <w:r w:rsidRPr="00EE755E">
        <w:rPr>
          <w:rFonts w:ascii="Candara" w:hAnsi="Candara" w:cs="Arial"/>
        </w:rPr>
        <w:t xml:space="preserve">adozione libri di testo; </w:t>
      </w:r>
    </w:p>
    <w:p w14:paraId="50C2F265" w14:textId="710E25D1" w:rsidR="000D3486" w:rsidRPr="003178A1" w:rsidRDefault="0077320F" w:rsidP="00F947F4">
      <w:pPr>
        <w:pStyle w:val="NormaleWeb"/>
        <w:numPr>
          <w:ilvl w:val="0"/>
          <w:numId w:val="8"/>
        </w:numPr>
        <w:spacing w:before="0" w:beforeAutospacing="0" w:after="0" w:afterAutospacing="0" w:line="360" w:lineRule="auto"/>
        <w:divId w:val="1908687302"/>
        <w:rPr>
          <w:rFonts w:ascii="Arial" w:hAnsi="Arial" w:cs="Arial"/>
        </w:rPr>
      </w:pPr>
      <w:r w:rsidRPr="00EE755E">
        <w:rPr>
          <w:rFonts w:ascii="Candara" w:hAnsi="Candara" w:cs="Arial"/>
        </w:rPr>
        <w:t>Interventi dei rappresentanti dei genitori e degli studenti.</w:t>
      </w:r>
      <w:r w:rsidR="006A2350" w:rsidRPr="003178A1">
        <w:rPr>
          <w:rFonts w:ascii="Arial" w:hAnsi="Arial" w:cs="Arial"/>
        </w:rPr>
        <w:t> </w:t>
      </w:r>
    </w:p>
    <w:p w14:paraId="66DC5BE7" w14:textId="77777777" w:rsidR="00FD14C0" w:rsidRPr="003178A1" w:rsidRDefault="00FD14C0">
      <w:pPr>
        <w:spacing w:before="100" w:beforeAutospacing="1" w:after="200"/>
        <w:divId w:val="1908687302"/>
        <w:rPr>
          <w:rFonts w:ascii="Arial" w:hAnsi="Arial" w:cs="Arial"/>
        </w:rPr>
      </w:pPr>
    </w:p>
    <w:p w14:paraId="61D9F3F1" w14:textId="3928A205" w:rsidR="000D3486" w:rsidRPr="003178A1" w:rsidRDefault="006A2350">
      <w:pPr>
        <w:spacing w:before="100" w:beforeAutospacing="1" w:after="200"/>
        <w:divId w:val="1908687302"/>
        <w:rPr>
          <w:rFonts w:ascii="Arial" w:hAnsi="Arial" w:cs="Arial"/>
        </w:rPr>
      </w:pPr>
      <w:r w:rsidRPr="003178A1">
        <w:rPr>
          <w:rFonts w:ascii="Arial" w:hAnsi="Arial" w:cs="Arial"/>
        </w:rPr>
        <w:t>Presiede la riunione ______________________; funge da segretario ______________________.</w:t>
      </w:r>
    </w:p>
    <w:p w14:paraId="017049EF" w14:textId="77777777" w:rsidR="000D3486" w:rsidRPr="003178A1" w:rsidRDefault="000D3486">
      <w:pPr>
        <w:pStyle w:val="NormaleWeb"/>
        <w:divId w:val="1908687302"/>
        <w:rPr>
          <w:rFonts w:ascii="Arial" w:hAnsi="Arial" w:cs="Arial"/>
          <w:b/>
          <w:bCs/>
        </w:rPr>
      </w:pPr>
    </w:p>
    <w:p w14:paraId="4BD10015" w14:textId="77777777" w:rsidR="000D3486" w:rsidRPr="00F947F4" w:rsidRDefault="006A2350">
      <w:pPr>
        <w:pStyle w:val="NormaleWeb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  <w:b/>
          <w:bCs/>
        </w:rPr>
        <w:t>Prima parte (solo Docenti del Consiglio di Classe)</w:t>
      </w:r>
      <w:r w:rsidRPr="00F947F4">
        <w:rPr>
          <w:rFonts w:ascii="Candara" w:hAnsi="Candara" w:cs="Arial"/>
        </w:rPr>
        <w:t>  </w:t>
      </w:r>
    </w:p>
    <w:p w14:paraId="2BFD108E" w14:textId="77777777" w:rsidR="000D3486" w:rsidRPr="00F947F4" w:rsidRDefault="006A2350">
      <w:pPr>
        <w:jc w:val="center"/>
        <w:divId w:val="1908687302"/>
        <w:rPr>
          <w:rFonts w:ascii="Candara" w:eastAsia="Times New Roman" w:hAnsi="Candara" w:cs="Arial"/>
        </w:rPr>
      </w:pPr>
      <w:r w:rsidRPr="00F947F4">
        <w:rPr>
          <w:rFonts w:ascii="Candara" w:eastAsia="Times New Roman" w:hAnsi="Candara" w:cs="Arial"/>
          <w:b/>
          <w:bCs/>
        </w:rPr>
        <w:t>1 PUNTO</w:t>
      </w:r>
    </w:p>
    <w:p w14:paraId="2670DE3F" w14:textId="77777777" w:rsidR="000D3486" w:rsidRPr="00F947F4" w:rsidRDefault="006A2350">
      <w:pPr>
        <w:divId w:val="1908687302"/>
        <w:rPr>
          <w:rFonts w:ascii="Candara" w:eastAsia="Times New Roman" w:hAnsi="Candara" w:cs="Arial"/>
        </w:rPr>
      </w:pPr>
      <w:r w:rsidRPr="00F947F4">
        <w:rPr>
          <w:rFonts w:ascii="Candara" w:eastAsia="Times New Roman" w:hAnsi="Candara" w:cs="Arial"/>
        </w:rPr>
        <w:br/>
        <w:t xml:space="preserve">Sono presenti i docenti elencati nella seguente tabella: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265"/>
        <w:gridCol w:w="2041"/>
        <w:gridCol w:w="5316"/>
      </w:tblGrid>
      <w:tr w:rsidR="000D3486" w:rsidRPr="00F947F4" w14:paraId="6EF4E538" w14:textId="77777777">
        <w:trPr>
          <w:divId w:val="1908687302"/>
          <w:trHeight w:val="283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AD560" w14:textId="77777777" w:rsidR="000D3486" w:rsidRPr="00F947F4" w:rsidRDefault="006A2350">
            <w:pPr>
              <w:jc w:val="center"/>
              <w:rPr>
                <w:rFonts w:ascii="Candara" w:eastAsia="Times New Roman" w:hAnsi="Candara" w:cs="Arial"/>
                <w:b/>
                <w:bCs/>
              </w:rPr>
            </w:pPr>
            <w:r w:rsidRPr="00F947F4">
              <w:rPr>
                <w:rFonts w:ascii="Candara" w:hAnsi="Candara" w:cs="Arial"/>
              </w:rPr>
              <w:t> </w:t>
            </w:r>
            <w:r w:rsidRPr="00F947F4">
              <w:rPr>
                <w:rFonts w:ascii="Candara" w:eastAsia="Times New Roman" w:hAnsi="Candara" w:cs="Arial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8B072" w14:textId="77777777" w:rsidR="000D3486" w:rsidRPr="00F947F4" w:rsidRDefault="006A2350">
            <w:pPr>
              <w:jc w:val="center"/>
              <w:rPr>
                <w:rFonts w:ascii="Candara" w:eastAsia="Times New Roman" w:hAnsi="Candara" w:cs="Arial"/>
                <w:b/>
                <w:bCs/>
              </w:rPr>
            </w:pPr>
            <w:r w:rsidRPr="00F947F4">
              <w:rPr>
                <w:rFonts w:ascii="Candara" w:eastAsia="Times New Roman" w:hAnsi="Candara" w:cs="Arial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5E6D3" w14:textId="77777777" w:rsidR="000D3486" w:rsidRPr="00F947F4" w:rsidRDefault="006A2350">
            <w:pPr>
              <w:jc w:val="center"/>
              <w:rPr>
                <w:rFonts w:ascii="Candara" w:eastAsia="Times New Roman" w:hAnsi="Candara" w:cs="Arial"/>
                <w:b/>
                <w:bCs/>
              </w:rPr>
            </w:pPr>
            <w:r w:rsidRPr="00F947F4">
              <w:rPr>
                <w:rFonts w:ascii="Candara" w:eastAsia="Times New Roman" w:hAnsi="Candara" w:cs="Arial"/>
                <w:b/>
                <w:bCs/>
              </w:rPr>
              <w:t>Sostituito da o Assente</w:t>
            </w:r>
          </w:p>
        </w:tc>
      </w:tr>
      <w:tr w:rsidR="000D3486" w:rsidRPr="00F947F4" w14:paraId="08529984" w14:textId="77777777">
        <w:trPr>
          <w:divId w:val="1908687302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9ADE" w14:textId="77777777" w:rsidR="000D3486" w:rsidRPr="00F947F4" w:rsidRDefault="000D3486">
            <w:pPr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4047F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71C5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0D3486" w:rsidRPr="00F947F4" w14:paraId="2FC36C05" w14:textId="77777777">
        <w:trPr>
          <w:divId w:val="1908687302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815AC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45494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D9D96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0D3486" w:rsidRPr="00F947F4" w14:paraId="19A8784A" w14:textId="77777777">
        <w:trPr>
          <w:divId w:val="1908687302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3BE33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4A82F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4DE14" w14:textId="77777777" w:rsidR="000D3486" w:rsidRPr="00F947F4" w:rsidRDefault="000D3486">
            <w:pPr>
              <w:spacing w:after="0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0D3486" w:rsidRPr="00F947F4" w14:paraId="7BC121E6" w14:textId="77777777">
        <w:trPr>
          <w:divId w:val="1908687302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6C3F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4A407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54CD3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0D3486" w:rsidRPr="00F947F4" w14:paraId="07B1BC82" w14:textId="77777777">
        <w:trPr>
          <w:divId w:val="1908687302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804C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CB44E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E063A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  <w:tr w:rsidR="000D3486" w:rsidRPr="00F947F4" w14:paraId="119A65A3" w14:textId="77777777">
        <w:trPr>
          <w:divId w:val="1908687302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98E1C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D9B91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5E9E2" w14:textId="77777777" w:rsidR="000D3486" w:rsidRPr="00F947F4" w:rsidRDefault="000D3486">
            <w:pPr>
              <w:rPr>
                <w:rFonts w:ascii="Candara" w:eastAsia="Times New Roman" w:hAnsi="Candara" w:cs="Arial"/>
                <w:sz w:val="20"/>
                <w:szCs w:val="20"/>
              </w:rPr>
            </w:pPr>
          </w:p>
        </w:tc>
      </w:tr>
    </w:tbl>
    <w:p w14:paraId="235C6E6A" w14:textId="4233A757" w:rsidR="000D3486" w:rsidRPr="00F947F4" w:rsidRDefault="006A2350" w:rsidP="00F947F4">
      <w:pPr>
        <w:pStyle w:val="NormaleWeb"/>
        <w:divId w:val="1908687302"/>
        <w:rPr>
          <w:rFonts w:ascii="Candara" w:eastAsia="Times New Roman" w:hAnsi="Candara" w:cs="Arial"/>
          <w:sz w:val="24"/>
          <w:szCs w:val="24"/>
        </w:rPr>
      </w:pPr>
      <w:r w:rsidRPr="00F947F4">
        <w:rPr>
          <w:rFonts w:ascii="Candara" w:hAnsi="Candara" w:cs="Arial"/>
        </w:rPr>
        <w:t>Il Presidente, accertata la validità della seduta, dopo aver constatato il rispetto del numero legale, dichiara aperta la riunione.</w:t>
      </w:r>
    </w:p>
    <w:p w14:paraId="2C04ABE8" w14:textId="77777777" w:rsidR="000D3486" w:rsidRPr="00F947F4" w:rsidRDefault="006A2350">
      <w:pPr>
        <w:jc w:val="center"/>
        <w:divId w:val="1908687302"/>
        <w:rPr>
          <w:rFonts w:ascii="Candara" w:eastAsia="Times New Roman" w:hAnsi="Candara" w:cs="Arial"/>
        </w:rPr>
      </w:pPr>
      <w:r w:rsidRPr="00F947F4">
        <w:rPr>
          <w:rFonts w:ascii="Candara" w:eastAsia="Times New Roman" w:hAnsi="Candara" w:cs="Arial"/>
          <w:b/>
          <w:bCs/>
        </w:rPr>
        <w:t>2 PUNTO</w:t>
      </w:r>
    </w:p>
    <w:p w14:paraId="454C8D4A" w14:textId="17A6E35E" w:rsidR="00CC1A59" w:rsidRPr="00F947F4" w:rsidRDefault="006A2350" w:rsidP="00CC1A59">
      <w:pPr>
        <w:spacing w:after="120"/>
        <w:jc w:val="both"/>
        <w:divId w:val="1908687302"/>
        <w:rPr>
          <w:rFonts w:ascii="Candara" w:hAnsi="Candara" w:cs="Arial"/>
        </w:rPr>
      </w:pPr>
      <w:r w:rsidRPr="00F947F4">
        <w:rPr>
          <w:rFonts w:ascii="Candara" w:eastAsia="Times New Roman" w:hAnsi="Candara" w:cs="Arial"/>
        </w:rPr>
        <w:br/>
      </w:r>
      <w:r w:rsidR="00CC1A59" w:rsidRPr="00F947F4">
        <w:rPr>
          <w:rFonts w:ascii="Candara" w:hAnsi="Candara" w:cs="Arial"/>
        </w:rPr>
        <w:t>L’adozione dei libri di testo nelle scuole di ogni ordine e grado per l’anno scolastico 2022/2023 è disciplinata dalle istruzioni impartite con nota della Direzione Generale per gli ordinamenti scolastici, la valutazione e l'internazionalizzazione del sistema nazionale di istruzion</w:t>
      </w:r>
      <w:r w:rsidR="005753AC" w:rsidRPr="00F947F4">
        <w:rPr>
          <w:rFonts w:ascii="Candara" w:hAnsi="Candara" w:cs="Arial"/>
        </w:rPr>
        <w:t>e</w:t>
      </w:r>
      <w:r w:rsidR="00CC1A59" w:rsidRPr="00F947F4">
        <w:rPr>
          <w:rFonts w:ascii="Candara" w:hAnsi="Candara" w:cs="Arial"/>
        </w:rPr>
        <w:t xml:space="preserve">, prot. 2581 del 9 aprile 2014. </w:t>
      </w:r>
    </w:p>
    <w:p w14:paraId="32C3F24F" w14:textId="77777777" w:rsidR="000700F0" w:rsidRDefault="006E780E" w:rsidP="00F94E41">
      <w:pPr>
        <w:spacing w:after="120"/>
        <w:jc w:val="both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 xml:space="preserve">Tenuto conto della normativa vigente, </w:t>
      </w:r>
      <w:r w:rsidR="00CC1A59" w:rsidRPr="00F947F4">
        <w:rPr>
          <w:rFonts w:ascii="Candara" w:hAnsi="Candara" w:cs="Arial"/>
        </w:rPr>
        <w:t xml:space="preserve">Il Consiglio di classe delibera </w:t>
      </w:r>
      <w:r w:rsidR="00F94E41" w:rsidRPr="00F947F4">
        <w:rPr>
          <w:rFonts w:ascii="Candara" w:hAnsi="Candara" w:cs="Arial"/>
        </w:rPr>
        <w:t xml:space="preserve">la conferma di tutti i libri di testo, </w:t>
      </w:r>
    </w:p>
    <w:p w14:paraId="3EC00BF2" w14:textId="0890B6DD" w:rsidR="00FA2C95" w:rsidRPr="00F947F4" w:rsidRDefault="00F94E41" w:rsidP="00F94E41">
      <w:pPr>
        <w:spacing w:after="120"/>
        <w:jc w:val="both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>(</w:t>
      </w:r>
      <w:r w:rsidRPr="000700F0">
        <w:rPr>
          <w:rFonts w:ascii="Candara" w:hAnsi="Candara" w:cs="Arial"/>
          <w:i/>
          <w:iCs/>
        </w:rPr>
        <w:t>eventualmente</w:t>
      </w:r>
      <w:r w:rsidRPr="00F947F4">
        <w:rPr>
          <w:rFonts w:ascii="Candara" w:hAnsi="Candara" w:cs="Arial"/>
        </w:rPr>
        <w:t>)</w:t>
      </w:r>
      <w:r w:rsidR="00FA2C95" w:rsidRPr="00F947F4">
        <w:rPr>
          <w:rFonts w:ascii="Candara" w:hAnsi="Candara" w:cs="Arial"/>
        </w:rPr>
        <w:t xml:space="preserve"> </w:t>
      </w:r>
      <w:r w:rsidRPr="00F947F4">
        <w:rPr>
          <w:rFonts w:ascii="Candara" w:hAnsi="Candara" w:cs="Arial"/>
        </w:rPr>
        <w:t>tranne</w:t>
      </w:r>
      <w:r w:rsidR="000700F0">
        <w:rPr>
          <w:rFonts w:ascii="Candara" w:hAnsi="Candara" w:cs="Arial"/>
        </w:rPr>
        <w:t xml:space="preserve"> per le seguenti materie:</w:t>
      </w:r>
      <w:r w:rsidR="00FA2C95" w:rsidRPr="00F947F4">
        <w:rPr>
          <w:rFonts w:ascii="Candara" w:hAnsi="Candara" w:cs="Arial"/>
        </w:rPr>
        <w:t xml:space="preserve"> </w:t>
      </w:r>
    </w:p>
    <w:p w14:paraId="2B50FE06" w14:textId="4D5B32FE" w:rsidR="00F94E41" w:rsidRPr="00F947F4" w:rsidRDefault="00FA2C95" w:rsidP="00F94E41">
      <w:pPr>
        <w:spacing w:after="120"/>
        <w:jc w:val="both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>________________</w:t>
      </w:r>
    </w:p>
    <w:p w14:paraId="4759E6EA" w14:textId="7F886C2E" w:rsidR="006F7B7B" w:rsidRPr="00F947F4" w:rsidRDefault="00F94E41" w:rsidP="00F94E41">
      <w:pPr>
        <w:spacing w:after="120"/>
        <w:jc w:val="both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>per i quali sono previste nuove adozioni</w:t>
      </w:r>
      <w:r w:rsidR="006F7B7B" w:rsidRPr="00F947F4">
        <w:rPr>
          <w:rFonts w:ascii="Candara" w:hAnsi="Candara" w:cs="Arial"/>
        </w:rPr>
        <w:t xml:space="preserve">, con le motivazioni </w:t>
      </w:r>
      <w:r w:rsidR="00CC1A59" w:rsidRPr="00F947F4">
        <w:rPr>
          <w:rFonts w:ascii="Candara" w:hAnsi="Candara" w:cs="Arial"/>
        </w:rPr>
        <w:t>evidenziate dai docenti elencati</w:t>
      </w:r>
      <w:r w:rsidR="000700F0">
        <w:rPr>
          <w:rFonts w:ascii="Candara" w:hAnsi="Candara" w:cs="Ari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87"/>
        <w:gridCol w:w="6526"/>
      </w:tblGrid>
      <w:tr w:rsidR="00CC1A59" w:rsidRPr="00F947F4" w14:paraId="4EE3183B" w14:textId="77777777" w:rsidTr="006F7B7B">
        <w:trPr>
          <w:divId w:val="1908687302"/>
          <w:trHeight w:val="756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241C6" w14:textId="77777777" w:rsidR="00CC1A59" w:rsidRPr="00F947F4" w:rsidRDefault="00CC1A59" w:rsidP="00CC1A59">
            <w:pPr>
              <w:spacing w:after="120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1. 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22B3B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prof.    </w:t>
            </w:r>
          </w:p>
        </w:tc>
        <w:tc>
          <w:tcPr>
            <w:tcW w:w="6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182A0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  </w:t>
            </w:r>
          </w:p>
          <w:p w14:paraId="016D0846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  </w:t>
            </w:r>
          </w:p>
        </w:tc>
      </w:tr>
      <w:tr w:rsidR="00CC1A59" w:rsidRPr="00F947F4" w14:paraId="5CDE628A" w14:textId="77777777" w:rsidTr="006F7B7B">
        <w:trPr>
          <w:divId w:val="1908687302"/>
          <w:trHeight w:val="75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56F1D" w14:textId="77777777" w:rsidR="00CC1A59" w:rsidRPr="00F947F4" w:rsidRDefault="00CC1A59" w:rsidP="00CC1A59">
            <w:pPr>
              <w:spacing w:after="120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2.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4B57B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prof.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2F299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  <w:r w:rsidRPr="00F947F4">
              <w:rPr>
                <w:rFonts w:ascii="Candara" w:hAnsi="Candara" w:cs="Arial"/>
              </w:rPr>
              <w:t xml:space="preserve"> </w:t>
            </w:r>
          </w:p>
          <w:p w14:paraId="643192EC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  <w:r w:rsidRPr="00F947F4">
              <w:rPr>
                <w:rFonts w:ascii="Candara" w:hAnsi="Candara" w:cs="Arial"/>
              </w:rPr>
              <w:t xml:space="preserve"> </w:t>
            </w:r>
          </w:p>
        </w:tc>
      </w:tr>
      <w:tr w:rsidR="00CC1A59" w:rsidRPr="00F947F4" w14:paraId="63F39CED" w14:textId="77777777" w:rsidTr="006F7B7B">
        <w:trPr>
          <w:divId w:val="1908687302"/>
          <w:trHeight w:val="75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73D2B" w14:textId="77777777" w:rsidR="00CC1A59" w:rsidRPr="00F947F4" w:rsidRDefault="00CC1A59" w:rsidP="00CC1A59">
            <w:pPr>
              <w:spacing w:after="120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3. 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2902F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prof.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234B0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  <w:r w:rsidRPr="00F947F4">
              <w:rPr>
                <w:rFonts w:ascii="Candara" w:hAnsi="Candara" w:cs="Arial"/>
              </w:rPr>
              <w:t xml:space="preserve"> </w:t>
            </w:r>
          </w:p>
          <w:p w14:paraId="067C2712" w14:textId="77777777" w:rsidR="00CC1A59" w:rsidRPr="00F947F4" w:rsidRDefault="00CC1A59" w:rsidP="00CC1A59">
            <w:pPr>
              <w:spacing w:after="120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</w:tr>
    </w:tbl>
    <w:p w14:paraId="2792536C" w14:textId="77777777" w:rsidR="00B624D0" w:rsidRDefault="00B624D0" w:rsidP="00CC1A59">
      <w:pPr>
        <w:divId w:val="1908687302"/>
        <w:rPr>
          <w:rFonts w:ascii="Candara" w:eastAsia="Times New Roman" w:hAnsi="Candara" w:cs="Arial"/>
        </w:rPr>
      </w:pPr>
    </w:p>
    <w:p w14:paraId="47002D96" w14:textId="662A4BBC" w:rsidR="000700F0" w:rsidRDefault="00B624D0" w:rsidP="00CC1A59">
      <w:pPr>
        <w:divId w:val="1908687302"/>
        <w:rPr>
          <w:rFonts w:ascii="Candara" w:eastAsia="Times New Roman" w:hAnsi="Candara" w:cs="Arial"/>
        </w:rPr>
      </w:pPr>
      <w:r>
        <w:rPr>
          <w:rFonts w:ascii="Candara" w:eastAsia="Times New Roman" w:hAnsi="Candara" w:cs="Arial"/>
        </w:rPr>
        <w:t>Elenco delle n</w:t>
      </w:r>
      <w:r w:rsidR="000700F0" w:rsidRPr="000700F0">
        <w:rPr>
          <w:rFonts w:ascii="Candara" w:eastAsia="Times New Roman" w:hAnsi="Candara" w:cs="Arial"/>
        </w:rPr>
        <w:t>uove adozioni: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95"/>
        <w:gridCol w:w="1195"/>
        <w:gridCol w:w="1204"/>
        <w:gridCol w:w="1195"/>
        <w:gridCol w:w="1197"/>
        <w:gridCol w:w="1198"/>
        <w:gridCol w:w="1198"/>
        <w:gridCol w:w="1246"/>
      </w:tblGrid>
      <w:tr w:rsidR="00B624D0" w14:paraId="78C22ECA" w14:textId="77777777" w:rsidTr="00B624D0">
        <w:trPr>
          <w:divId w:val="1908687302"/>
        </w:trPr>
        <w:tc>
          <w:tcPr>
            <w:tcW w:w="624" w:type="pct"/>
            <w:vAlign w:val="center"/>
          </w:tcPr>
          <w:p w14:paraId="64D59A98" w14:textId="343AB1A7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Materia</w:t>
            </w:r>
          </w:p>
        </w:tc>
        <w:tc>
          <w:tcPr>
            <w:tcW w:w="624" w:type="pct"/>
            <w:vAlign w:val="center"/>
          </w:tcPr>
          <w:p w14:paraId="71989B13" w14:textId="3061528B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Codice ISBN</w:t>
            </w:r>
          </w:p>
        </w:tc>
        <w:tc>
          <w:tcPr>
            <w:tcW w:w="629" w:type="pct"/>
            <w:vAlign w:val="center"/>
          </w:tcPr>
          <w:p w14:paraId="06820A49" w14:textId="3345FB74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Autore/i</w:t>
            </w:r>
          </w:p>
        </w:tc>
        <w:tc>
          <w:tcPr>
            <w:tcW w:w="624" w:type="pct"/>
            <w:vAlign w:val="center"/>
          </w:tcPr>
          <w:p w14:paraId="45D15907" w14:textId="7E310E73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Titolo</w:t>
            </w:r>
          </w:p>
        </w:tc>
        <w:tc>
          <w:tcPr>
            <w:tcW w:w="625" w:type="pct"/>
            <w:vAlign w:val="center"/>
          </w:tcPr>
          <w:p w14:paraId="0B513877" w14:textId="2B8B1124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Volume</w:t>
            </w:r>
          </w:p>
        </w:tc>
        <w:tc>
          <w:tcPr>
            <w:tcW w:w="625" w:type="pct"/>
            <w:vAlign w:val="center"/>
          </w:tcPr>
          <w:p w14:paraId="45EFD551" w14:textId="18028000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Casa editrice</w:t>
            </w:r>
          </w:p>
        </w:tc>
        <w:tc>
          <w:tcPr>
            <w:tcW w:w="625" w:type="pct"/>
            <w:vAlign w:val="center"/>
          </w:tcPr>
          <w:p w14:paraId="1CD76516" w14:textId="1A51130F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Prezzo</w:t>
            </w:r>
          </w:p>
        </w:tc>
        <w:tc>
          <w:tcPr>
            <w:tcW w:w="625" w:type="pct"/>
            <w:vAlign w:val="center"/>
          </w:tcPr>
          <w:p w14:paraId="0E4DBC9C" w14:textId="10958C5C" w:rsidR="00B624D0" w:rsidRDefault="00B624D0" w:rsidP="00B624D0">
            <w:pPr>
              <w:spacing w:after="0" w:line="257" w:lineRule="auto"/>
              <w:jc w:val="center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Da acq.re / </w:t>
            </w:r>
            <w:r w:rsidRPr="00B624D0">
              <w:rPr>
                <w:rFonts w:ascii="Candara" w:eastAsia="Times New Roman" w:hAnsi="Candara" w:cs="Arial"/>
              </w:rPr>
              <w:t>Consigl</w:t>
            </w:r>
            <w:r>
              <w:rPr>
                <w:rFonts w:ascii="Candara" w:eastAsia="Times New Roman" w:hAnsi="Candara" w:cs="Arial"/>
              </w:rPr>
              <w:t>iato</w:t>
            </w:r>
          </w:p>
        </w:tc>
      </w:tr>
      <w:tr w:rsidR="00B624D0" w14:paraId="4B7E3F16" w14:textId="77777777" w:rsidTr="00B624D0">
        <w:trPr>
          <w:divId w:val="1908687302"/>
        </w:trPr>
        <w:tc>
          <w:tcPr>
            <w:tcW w:w="624" w:type="pct"/>
          </w:tcPr>
          <w:p w14:paraId="4C89F272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6326CB04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9" w:type="pct"/>
          </w:tcPr>
          <w:p w14:paraId="62473CDB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61F686AE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4999BB58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9B4FBA8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1F2729F6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3C81723F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</w:tr>
      <w:tr w:rsidR="00B624D0" w14:paraId="45A30D53" w14:textId="77777777" w:rsidTr="00B624D0">
        <w:trPr>
          <w:divId w:val="1908687302"/>
        </w:trPr>
        <w:tc>
          <w:tcPr>
            <w:tcW w:w="624" w:type="pct"/>
          </w:tcPr>
          <w:p w14:paraId="45470A54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51642277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9" w:type="pct"/>
          </w:tcPr>
          <w:p w14:paraId="098B02EE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34FC13D1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45910AF9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685EC853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1737F823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59372457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</w:tr>
      <w:tr w:rsidR="00B624D0" w14:paraId="742D8667" w14:textId="77777777" w:rsidTr="00B624D0">
        <w:trPr>
          <w:divId w:val="1908687302"/>
        </w:trPr>
        <w:tc>
          <w:tcPr>
            <w:tcW w:w="624" w:type="pct"/>
          </w:tcPr>
          <w:p w14:paraId="1B42F37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728396B7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9" w:type="pct"/>
          </w:tcPr>
          <w:p w14:paraId="3D39CCF0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6D77E0B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AF58C6D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918FC74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3E99B33A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97D7DAE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</w:tr>
      <w:tr w:rsidR="00B624D0" w14:paraId="4C14A027" w14:textId="77777777" w:rsidTr="00B624D0">
        <w:trPr>
          <w:divId w:val="1908687302"/>
        </w:trPr>
        <w:tc>
          <w:tcPr>
            <w:tcW w:w="624" w:type="pct"/>
          </w:tcPr>
          <w:p w14:paraId="34973E84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2946191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9" w:type="pct"/>
          </w:tcPr>
          <w:p w14:paraId="013E01C5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42D697B1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3D8632D3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60589F91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42EE727D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50AB0611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</w:tr>
      <w:tr w:rsidR="00B624D0" w14:paraId="28309A1F" w14:textId="77777777" w:rsidTr="00B624D0">
        <w:trPr>
          <w:divId w:val="1908687302"/>
        </w:trPr>
        <w:tc>
          <w:tcPr>
            <w:tcW w:w="624" w:type="pct"/>
          </w:tcPr>
          <w:p w14:paraId="00505FA6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26721F7A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9" w:type="pct"/>
          </w:tcPr>
          <w:p w14:paraId="032E46F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2165F0CA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5ED3348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6793D46B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D490CDA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667EC3F6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</w:tr>
      <w:tr w:rsidR="00B624D0" w14:paraId="52774266" w14:textId="77777777" w:rsidTr="00B624D0">
        <w:trPr>
          <w:divId w:val="1908687302"/>
        </w:trPr>
        <w:tc>
          <w:tcPr>
            <w:tcW w:w="624" w:type="pct"/>
          </w:tcPr>
          <w:p w14:paraId="7C1A8C58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21870CE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9" w:type="pct"/>
          </w:tcPr>
          <w:p w14:paraId="55078470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4" w:type="pct"/>
          </w:tcPr>
          <w:p w14:paraId="1C709A33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6D86461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568FAC83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60D9FE2C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  <w:tc>
          <w:tcPr>
            <w:tcW w:w="625" w:type="pct"/>
          </w:tcPr>
          <w:p w14:paraId="25F8BCFF" w14:textId="77777777" w:rsidR="00B624D0" w:rsidRDefault="00B624D0" w:rsidP="00CC1A59">
            <w:pPr>
              <w:rPr>
                <w:rFonts w:ascii="Candara" w:eastAsia="Times New Roman" w:hAnsi="Candara" w:cs="Arial"/>
              </w:rPr>
            </w:pPr>
          </w:p>
        </w:tc>
      </w:tr>
    </w:tbl>
    <w:p w14:paraId="2631252B" w14:textId="77777777" w:rsidR="000700F0" w:rsidRPr="000700F0" w:rsidRDefault="000700F0" w:rsidP="00CC1A59">
      <w:pPr>
        <w:divId w:val="1908687302"/>
        <w:rPr>
          <w:rFonts w:ascii="Candara" w:eastAsia="Times New Roman" w:hAnsi="Candara" w:cs="Arial"/>
        </w:rPr>
      </w:pPr>
    </w:p>
    <w:p w14:paraId="41A67D94" w14:textId="77777777" w:rsidR="00E813E3" w:rsidRPr="00F947F4" w:rsidRDefault="00E813E3" w:rsidP="00E813E3">
      <w:pPr>
        <w:spacing w:before="100" w:beforeAutospacing="1" w:after="100" w:afterAutospacing="1"/>
        <w:jc w:val="both"/>
        <w:divId w:val="1908687302"/>
        <w:rPr>
          <w:rFonts w:ascii="Candara" w:hAnsi="Candara" w:cs="Arial"/>
          <w:b/>
          <w:bCs/>
        </w:rPr>
      </w:pPr>
      <w:r w:rsidRPr="00F947F4">
        <w:rPr>
          <w:rFonts w:ascii="Candara" w:hAnsi="Candara" w:cs="Arial"/>
          <w:b/>
          <w:bCs/>
        </w:rPr>
        <w:lastRenderedPageBreak/>
        <w:t xml:space="preserve">Seconda parte (con Rappresentanti Studenti e Genitori) </w:t>
      </w:r>
    </w:p>
    <w:p w14:paraId="2B2C7DA5" w14:textId="49533714" w:rsidR="00E813E3" w:rsidRPr="00F947F4" w:rsidRDefault="00E813E3" w:rsidP="00E813E3">
      <w:pPr>
        <w:spacing w:after="240"/>
        <w:jc w:val="center"/>
        <w:divId w:val="1908687302"/>
        <w:rPr>
          <w:rFonts w:ascii="Candara" w:eastAsia="Times New Roman" w:hAnsi="Candara" w:cs="Arial"/>
        </w:rPr>
      </w:pPr>
      <w:r w:rsidRPr="00F947F4">
        <w:rPr>
          <w:rFonts w:ascii="Candara" w:eastAsia="Times New Roman" w:hAnsi="Candara" w:cs="Arial"/>
          <w:b/>
          <w:bCs/>
        </w:rPr>
        <w:t>3 PUNTO</w:t>
      </w:r>
    </w:p>
    <w:p w14:paraId="64DCE57A" w14:textId="77777777" w:rsidR="00E813E3" w:rsidRPr="00F947F4" w:rsidRDefault="00E813E3" w:rsidP="00E813E3">
      <w:pPr>
        <w:spacing w:before="100" w:beforeAutospacing="1" w:after="100" w:afterAutospacing="1"/>
        <w:jc w:val="both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>Alle ore ............... accedono alla riunione i seguenti Rappresentanti di Classe:</w:t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440"/>
        <w:gridCol w:w="1440"/>
      </w:tblGrid>
      <w:tr w:rsidR="00E813E3" w:rsidRPr="00F947F4" w14:paraId="2B499242" w14:textId="77777777" w:rsidTr="00E813E3">
        <w:trPr>
          <w:divId w:val="1908687302"/>
        </w:trPr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5C5E8D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COGNOME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409E9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NOME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1CFC73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GENITORE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0D8239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STUDENTE </w:t>
            </w:r>
          </w:p>
        </w:tc>
      </w:tr>
      <w:tr w:rsidR="00E813E3" w:rsidRPr="00F947F4" w14:paraId="6E97AFF5" w14:textId="77777777" w:rsidTr="00E813E3">
        <w:trPr>
          <w:divId w:val="1908687302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7CC7BE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8EBB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314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1A7C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</w:tr>
      <w:tr w:rsidR="00E813E3" w:rsidRPr="00F947F4" w14:paraId="1CDB8175" w14:textId="77777777" w:rsidTr="00E813E3">
        <w:trPr>
          <w:divId w:val="1908687302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462A96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9B94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380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AF5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</w:tr>
      <w:tr w:rsidR="00E813E3" w:rsidRPr="00F947F4" w14:paraId="4990DDBB" w14:textId="77777777" w:rsidTr="00E813E3">
        <w:trPr>
          <w:divId w:val="1908687302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0220EC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925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515C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0600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</w:tr>
      <w:tr w:rsidR="00E813E3" w:rsidRPr="00F947F4" w14:paraId="750539A0" w14:textId="77777777" w:rsidTr="00E813E3">
        <w:trPr>
          <w:divId w:val="1908687302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71D75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F922" w14:textId="77777777" w:rsidR="00E813E3" w:rsidRPr="00F947F4" w:rsidRDefault="00E813E3" w:rsidP="00BF4190">
            <w:pPr>
              <w:spacing w:before="100" w:beforeAutospacing="1" w:after="100" w:afterAutospacing="1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48D8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68DA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> </w:t>
            </w:r>
          </w:p>
        </w:tc>
      </w:tr>
    </w:tbl>
    <w:p w14:paraId="6480A56F" w14:textId="77777777" w:rsidR="00E813E3" w:rsidRPr="00F947F4" w:rsidRDefault="00E813E3" w:rsidP="00E813E3">
      <w:pPr>
        <w:jc w:val="center"/>
        <w:divId w:val="1908687302"/>
        <w:rPr>
          <w:rFonts w:ascii="Candara" w:eastAsia="Times New Roman" w:hAnsi="Candara" w:cs="Arial"/>
        </w:rPr>
      </w:pPr>
    </w:p>
    <w:p w14:paraId="36578C56" w14:textId="604A6231" w:rsidR="00E813E3" w:rsidRPr="00F947F4" w:rsidRDefault="00E813E3" w:rsidP="00E813E3">
      <w:pPr>
        <w:jc w:val="center"/>
        <w:divId w:val="1908687302"/>
        <w:rPr>
          <w:rFonts w:ascii="Candara" w:eastAsia="Times New Roman" w:hAnsi="Candara" w:cs="Arial"/>
        </w:rPr>
      </w:pPr>
      <w:r w:rsidRPr="00F947F4">
        <w:rPr>
          <w:rFonts w:ascii="Candara" w:eastAsia="Times New Roman" w:hAnsi="Candara" w:cs="Arial"/>
          <w:b/>
          <w:bCs/>
        </w:rPr>
        <w:t>4 PUNTO</w:t>
      </w:r>
    </w:p>
    <w:p w14:paraId="6C8567D3" w14:textId="5436578C" w:rsidR="00E813E3" w:rsidRPr="00F947F4" w:rsidRDefault="00E813E3" w:rsidP="00E813E3">
      <w:pPr>
        <w:pStyle w:val="Corpodeltesto3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>Il Coordinatore di Classe  __________________ espone quanto segue: ___________________</w:t>
      </w:r>
    </w:p>
    <w:p w14:paraId="02D3575F" w14:textId="77777777" w:rsidR="00E813E3" w:rsidRPr="00F947F4" w:rsidRDefault="00E813E3" w:rsidP="00E813E3">
      <w:pPr>
        <w:spacing w:before="100" w:beforeAutospacing="1" w:after="100" w:afterAutospacing="1"/>
        <w:jc w:val="both"/>
        <w:divId w:val="1908687302"/>
        <w:rPr>
          <w:rFonts w:ascii="Candara" w:hAnsi="Candara" w:cs="Arial"/>
        </w:rPr>
      </w:pPr>
      <w:r w:rsidRPr="00F947F4">
        <w:rPr>
          <w:rFonts w:ascii="Candara" w:hAnsi="Candara" w:cs="Arial"/>
        </w:rPr>
        <w:t>Osservazioni degli altri Docenti del Consiglio di Classe: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2483"/>
        <w:gridCol w:w="6531"/>
      </w:tblGrid>
      <w:tr w:rsidR="00E813E3" w:rsidRPr="00F947F4" w14:paraId="48189F8A" w14:textId="77777777" w:rsidTr="00E813E3">
        <w:trPr>
          <w:divId w:val="190868730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B81C7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3E4D7E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prof.   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FACF6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riferisce che: </w:t>
            </w:r>
          </w:p>
          <w:p w14:paraId="370B5069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</w:tr>
      <w:tr w:rsidR="00E813E3" w:rsidRPr="00F947F4" w14:paraId="1F469F3E" w14:textId="77777777" w:rsidTr="00E813E3">
        <w:trPr>
          <w:divId w:val="1908687302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D5157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923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82A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riferisce che: </w:t>
            </w:r>
          </w:p>
          <w:p w14:paraId="0AB6BB93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</w:tr>
      <w:tr w:rsidR="00E813E3" w:rsidRPr="00F947F4" w14:paraId="1403C37C" w14:textId="77777777" w:rsidTr="00E813E3">
        <w:trPr>
          <w:divId w:val="1908687302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57C0C6" w14:textId="77777777" w:rsidR="00E813E3" w:rsidRPr="00F947F4" w:rsidRDefault="00E813E3" w:rsidP="00BF419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4F10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prof.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846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riferisce che: </w:t>
            </w:r>
          </w:p>
          <w:p w14:paraId="2EC9EFDD" w14:textId="77777777" w:rsidR="00E813E3" w:rsidRPr="00F947F4" w:rsidRDefault="00E813E3" w:rsidP="00BF419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</w:tr>
    </w:tbl>
    <w:p w14:paraId="052F2911" w14:textId="15364AC4" w:rsidR="00EE51A0" w:rsidRPr="00F947F4" w:rsidRDefault="00E813E3" w:rsidP="00EE51A0">
      <w:pPr>
        <w:jc w:val="center"/>
        <w:divId w:val="1908687302"/>
        <w:rPr>
          <w:rFonts w:ascii="Candara" w:eastAsia="Times New Roman" w:hAnsi="Candara" w:cs="Arial"/>
          <w:b/>
          <w:bCs/>
        </w:rPr>
      </w:pPr>
      <w:r w:rsidRPr="00F947F4">
        <w:rPr>
          <w:rFonts w:ascii="Candara" w:eastAsia="Times New Roman" w:hAnsi="Candara" w:cs="Arial"/>
          <w:b/>
          <w:bCs/>
        </w:rPr>
        <w:br/>
      </w:r>
      <w:r w:rsidR="00EE51A0" w:rsidRPr="00F947F4">
        <w:rPr>
          <w:rFonts w:ascii="Candara" w:eastAsia="Times New Roman" w:hAnsi="Candara" w:cs="Arial"/>
          <w:b/>
          <w:bCs/>
        </w:rPr>
        <w:br/>
        <w:t>5 PUNTO</w:t>
      </w:r>
    </w:p>
    <w:p w14:paraId="12A73BBD" w14:textId="7B13B72B" w:rsidR="00EE51A0" w:rsidRPr="00F947F4" w:rsidRDefault="00EE51A0" w:rsidP="00EE51A0">
      <w:pPr>
        <w:divId w:val="1908687302"/>
        <w:rPr>
          <w:rFonts w:ascii="Candara" w:eastAsia="Times New Roman" w:hAnsi="Candara" w:cs="Arial"/>
          <w:b/>
          <w:bCs/>
        </w:rPr>
      </w:pPr>
      <w:r w:rsidRPr="00F947F4">
        <w:rPr>
          <w:rFonts w:ascii="Candara" w:eastAsia="Times New Roman" w:hAnsi="Candara" w:cs="Arial"/>
        </w:rPr>
        <w:t>In riferimento alla adozione dei libri di testo, il coordinatore espone quanto segue</w:t>
      </w:r>
      <w:r w:rsidR="00FD14C0" w:rsidRPr="00F947F4">
        <w:rPr>
          <w:rFonts w:ascii="Candara" w:eastAsia="Times New Roman" w:hAnsi="Candara" w:cs="Arial"/>
        </w:rPr>
        <w:t>: __________________________</w:t>
      </w:r>
      <w:r w:rsidR="003178A1" w:rsidRPr="00F947F4">
        <w:rPr>
          <w:rFonts w:ascii="Candara" w:eastAsia="Times New Roman" w:hAnsi="Candara" w:cs="Arial"/>
        </w:rPr>
        <w:t xml:space="preserve"> _ _ </w:t>
      </w:r>
    </w:p>
    <w:p w14:paraId="2EEA76F9" w14:textId="366192F5" w:rsidR="000D3486" w:rsidRPr="00F947F4" w:rsidRDefault="006A2350">
      <w:pPr>
        <w:jc w:val="center"/>
        <w:divId w:val="1908687302"/>
        <w:rPr>
          <w:rFonts w:ascii="Candara" w:eastAsia="Times New Roman" w:hAnsi="Candara" w:cs="Arial"/>
          <w:b/>
          <w:bCs/>
        </w:rPr>
      </w:pPr>
      <w:r w:rsidRPr="00F947F4">
        <w:rPr>
          <w:rFonts w:ascii="Candara" w:eastAsia="Times New Roman" w:hAnsi="Candara" w:cs="Arial"/>
          <w:b/>
          <w:bCs/>
        </w:rPr>
        <w:br/>
      </w:r>
      <w:r w:rsidR="00EE51A0" w:rsidRPr="00F947F4">
        <w:rPr>
          <w:rFonts w:ascii="Candara" w:eastAsia="Times New Roman" w:hAnsi="Candara" w:cs="Arial"/>
          <w:b/>
          <w:bCs/>
        </w:rPr>
        <w:t>6 PUNTO</w:t>
      </w:r>
    </w:p>
    <w:p w14:paraId="73E301B3" w14:textId="77777777" w:rsidR="000D3486" w:rsidRPr="00F947F4" w:rsidRDefault="006A2350">
      <w:pPr>
        <w:divId w:val="1908687302"/>
        <w:rPr>
          <w:rFonts w:ascii="Candara" w:eastAsia="Times New Roman" w:hAnsi="Candara" w:cs="Arial"/>
        </w:rPr>
      </w:pPr>
      <w:r w:rsidRPr="00F947F4">
        <w:rPr>
          <w:rFonts w:ascii="Candara" w:eastAsia="Times New Roman" w:hAnsi="Candara" w:cs="Arial"/>
        </w:rPr>
        <w:t>Da parte dei Rappresentanti viene osservato e discusso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2491"/>
        <w:gridCol w:w="6524"/>
      </w:tblGrid>
      <w:tr w:rsidR="000D3486" w:rsidRPr="00F947F4" w14:paraId="73BC1400" w14:textId="77777777">
        <w:trPr>
          <w:divId w:val="1908687302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C528A9" w14:textId="77777777" w:rsidR="000D3486" w:rsidRPr="00F947F4" w:rsidRDefault="006A235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1.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B5C651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COGNOME E NOME </w:t>
            </w:r>
          </w:p>
          <w:p w14:paraId="3C85F2FC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7740D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riferisce che:</w:t>
            </w:r>
          </w:p>
        </w:tc>
      </w:tr>
      <w:tr w:rsidR="000D3486" w:rsidRPr="00F947F4" w14:paraId="612164C4" w14:textId="77777777">
        <w:trPr>
          <w:divId w:val="1908687302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5838D1" w14:textId="77777777" w:rsidR="000D3486" w:rsidRPr="00F947F4" w:rsidRDefault="006A235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644D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COGNOME E NOME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7E32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riferisce che: </w:t>
            </w:r>
          </w:p>
          <w:p w14:paraId="4201FBB0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</w:tr>
      <w:tr w:rsidR="000D3486" w:rsidRPr="00F947F4" w14:paraId="6BCEB20E" w14:textId="77777777">
        <w:trPr>
          <w:divId w:val="1908687302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23A2D8" w14:textId="77777777" w:rsidR="000D3486" w:rsidRPr="00F947F4" w:rsidRDefault="006A235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2B09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COGNOME E NOME 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C7B1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riferisce che: </w:t>
            </w:r>
          </w:p>
          <w:p w14:paraId="5DDFBFD2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t> </w:t>
            </w:r>
          </w:p>
        </w:tc>
      </w:tr>
      <w:tr w:rsidR="000D3486" w:rsidRPr="00F947F4" w14:paraId="1ED1806A" w14:textId="77777777">
        <w:trPr>
          <w:divId w:val="1908687302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91A9F6" w14:textId="77777777" w:rsidR="000D3486" w:rsidRPr="00F947F4" w:rsidRDefault="006A2350">
            <w:pPr>
              <w:spacing w:before="100" w:beforeAutospacing="1" w:after="100" w:afterAutospacing="1"/>
              <w:jc w:val="center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t xml:space="preserve">4. </w:t>
            </w:r>
          </w:p>
          <w:p w14:paraId="36322B58" w14:textId="77777777" w:rsidR="000D3486" w:rsidRPr="00F947F4" w:rsidRDefault="006A2350">
            <w:pPr>
              <w:spacing w:before="100" w:beforeAutospacing="1" w:after="100" w:afterAutospacing="1"/>
              <w:jc w:val="center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4E1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lastRenderedPageBreak/>
              <w:t xml:space="preserve">COGNOME E NOME </w:t>
            </w:r>
          </w:p>
          <w:p w14:paraId="7A1D4145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lastRenderedPageBreak/>
              <w:t> 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E37C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  <w:lang w:val="en-GB"/>
              </w:rPr>
            </w:pPr>
            <w:r w:rsidRPr="00F947F4">
              <w:rPr>
                <w:rFonts w:ascii="Candara" w:hAnsi="Candara" w:cs="Arial"/>
                <w:lang w:val="en-GB"/>
              </w:rPr>
              <w:lastRenderedPageBreak/>
              <w:t xml:space="preserve">riferisce che: </w:t>
            </w:r>
          </w:p>
          <w:p w14:paraId="5FECE9C8" w14:textId="77777777" w:rsidR="000D3486" w:rsidRPr="00F947F4" w:rsidRDefault="006A2350">
            <w:pPr>
              <w:spacing w:before="100" w:beforeAutospacing="1" w:after="100" w:afterAutospacing="1"/>
              <w:jc w:val="both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  <w:lang w:val="en-GB"/>
              </w:rPr>
              <w:lastRenderedPageBreak/>
              <w:t> </w:t>
            </w:r>
          </w:p>
        </w:tc>
      </w:tr>
    </w:tbl>
    <w:p w14:paraId="6638256B" w14:textId="77777777" w:rsidR="000D3486" w:rsidRPr="00F947F4" w:rsidRDefault="000D3486">
      <w:pPr>
        <w:jc w:val="center"/>
        <w:divId w:val="1908687302"/>
        <w:rPr>
          <w:rFonts w:ascii="Candara" w:eastAsia="Times New Roman" w:hAnsi="Candara"/>
        </w:rPr>
      </w:pPr>
    </w:p>
    <w:p w14:paraId="13005B95" w14:textId="77777777" w:rsidR="000D3486" w:rsidRPr="00F947F4" w:rsidRDefault="006A2350">
      <w:pPr>
        <w:spacing w:before="100" w:beforeAutospacing="1" w:after="100" w:afterAutospacing="1"/>
        <w:jc w:val="both"/>
        <w:divId w:val="1908687302"/>
        <w:rPr>
          <w:rFonts w:ascii="Candara" w:hAnsi="Candara"/>
        </w:rPr>
      </w:pPr>
      <w:r w:rsidRPr="00F947F4">
        <w:rPr>
          <w:rFonts w:ascii="Candara" w:hAnsi="Candara" w:cs="Arial"/>
        </w:rPr>
        <w:t>Il presente verbale viene letto 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"/>
        <w:gridCol w:w="9199"/>
      </w:tblGrid>
      <w:tr w:rsidR="000D3486" w:rsidRPr="00F947F4" w14:paraId="57E3F372" w14:textId="77777777">
        <w:trPr>
          <w:divId w:val="1908687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137" w14:textId="77777777" w:rsidR="000D3486" w:rsidRPr="00F947F4" w:rsidRDefault="000D3486">
            <w:pPr>
              <w:pStyle w:val="NormaleWeb"/>
              <w:rPr>
                <w:rFonts w:ascii="Candara" w:hAnsi="Candara"/>
              </w:rPr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8F134B" w14:textId="2D3B10D5" w:rsidR="000D3486" w:rsidRPr="00F947F4" w:rsidRDefault="00EE51A0">
            <w:pPr>
              <w:pStyle w:val="NormaleWeb"/>
              <w:rPr>
                <w:rFonts w:ascii="Candara" w:hAnsi="Candara" w:cs="Arial"/>
              </w:rPr>
            </w:pPr>
            <w:r w:rsidRPr="00F947F4">
              <w:rPr>
                <w:rFonts w:ascii="Candara" w:hAnsi="Candara" w:cs="Arial"/>
              </w:rPr>
              <w:t xml:space="preserve">Approvato </w:t>
            </w:r>
            <w:r w:rsidR="006A2350" w:rsidRPr="00F947F4">
              <w:rPr>
                <w:rFonts w:ascii="Candara" w:hAnsi="Candara" w:cs="Arial"/>
              </w:rPr>
              <w:t>all’unanimità</w:t>
            </w:r>
          </w:p>
        </w:tc>
      </w:tr>
      <w:tr w:rsidR="000D3486" w:rsidRPr="00F947F4" w14:paraId="4BEFE53D" w14:textId="77777777">
        <w:trPr>
          <w:divId w:val="1908687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607" w14:textId="77777777" w:rsidR="000D3486" w:rsidRPr="00F947F4" w:rsidRDefault="000D3486">
            <w:pPr>
              <w:pStyle w:val="NormaleWeb"/>
              <w:rPr>
                <w:rFonts w:ascii="Candara" w:hAnsi="Candara"/>
              </w:rPr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C88DAB" w14:textId="4A8B6E6F" w:rsidR="000D3486" w:rsidRPr="00F947F4" w:rsidRDefault="00EE51A0">
            <w:pPr>
              <w:pStyle w:val="NormaleWeb"/>
              <w:rPr>
                <w:rFonts w:ascii="Candara" w:hAnsi="Candara"/>
              </w:rPr>
            </w:pPr>
            <w:r w:rsidRPr="00F947F4">
              <w:rPr>
                <w:rFonts w:ascii="Candara" w:hAnsi="Candara" w:cs="Arial"/>
              </w:rPr>
              <w:t>Approvato a</w:t>
            </w:r>
            <w:r w:rsidR="006A2350" w:rsidRPr="00F947F4">
              <w:rPr>
                <w:rFonts w:ascii="Candara" w:hAnsi="Candara" w:cs="Arial"/>
              </w:rPr>
              <w:t xml:space="preserve"> maggioranza (docenti contrari:.......................................................)</w:t>
            </w:r>
          </w:p>
        </w:tc>
      </w:tr>
      <w:tr w:rsidR="000D3486" w:rsidRPr="00F947F4" w14:paraId="2000F63F" w14:textId="77777777">
        <w:trPr>
          <w:divId w:val="1908687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2269" w14:textId="77777777" w:rsidR="000D3486" w:rsidRPr="00F947F4" w:rsidRDefault="000D3486">
            <w:pPr>
              <w:pStyle w:val="NormaleWeb"/>
              <w:rPr>
                <w:rFonts w:ascii="Candara" w:hAnsi="Candara"/>
              </w:rPr>
            </w:pPr>
          </w:p>
        </w:tc>
        <w:tc>
          <w:tcPr>
            <w:tcW w:w="9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46FA66" w14:textId="77777777" w:rsidR="000D3486" w:rsidRPr="00F947F4" w:rsidRDefault="006A2350">
            <w:pPr>
              <w:pStyle w:val="NormaleWeb"/>
              <w:rPr>
                <w:rFonts w:ascii="Candara" w:hAnsi="Candara"/>
              </w:rPr>
            </w:pPr>
            <w:r w:rsidRPr="00F947F4">
              <w:rPr>
                <w:rFonts w:ascii="Candara" w:hAnsi="Candara" w:cs="Arial"/>
              </w:rPr>
              <w:t>si rimanda l'approvazione alla seduta successiva</w:t>
            </w:r>
          </w:p>
        </w:tc>
      </w:tr>
    </w:tbl>
    <w:p w14:paraId="5FF38489" w14:textId="77777777" w:rsidR="000D3486" w:rsidRPr="00F947F4" w:rsidRDefault="000D3486">
      <w:pPr>
        <w:divId w:val="1908687302"/>
        <w:rPr>
          <w:rFonts w:ascii="Candara" w:eastAsia="Times New Roman" w:hAnsi="Candara"/>
        </w:rPr>
      </w:pPr>
    </w:p>
    <w:p w14:paraId="1C3057B6" w14:textId="77777777" w:rsidR="000D3486" w:rsidRPr="00F947F4" w:rsidRDefault="006A2350">
      <w:pPr>
        <w:pStyle w:val="NormaleWeb"/>
        <w:divId w:val="1908687302"/>
        <w:rPr>
          <w:rFonts w:ascii="Candara" w:hAnsi="Candara"/>
        </w:rPr>
      </w:pPr>
      <w:r w:rsidRPr="00F947F4">
        <w:rPr>
          <w:rFonts w:ascii="Candara" w:hAnsi="Candara" w:cs="Arial"/>
        </w:rPr>
        <w:br/>
        <w:t>La seduta è tolta alle ore</w:t>
      </w:r>
      <w:r w:rsidRPr="00F947F4">
        <w:rPr>
          <w:rFonts w:ascii="Candara" w:hAnsi="Candara"/>
        </w:rPr>
        <w:t xml:space="preserve"> ______</w:t>
      </w:r>
    </w:p>
    <w:p w14:paraId="05A18FBA" w14:textId="7A8C734E" w:rsidR="000D3486" w:rsidRPr="00F947F4" w:rsidRDefault="006A2350">
      <w:pPr>
        <w:pStyle w:val="NormaleWeb"/>
        <w:divId w:val="1908687302"/>
        <w:rPr>
          <w:rFonts w:ascii="Candara" w:hAnsi="Candara"/>
        </w:rPr>
      </w:pPr>
      <w:r w:rsidRPr="00F947F4">
        <w:rPr>
          <w:rFonts w:ascii="Candara" w:hAnsi="Candara"/>
        </w:rPr>
        <w:t>TRIESTE</w:t>
      </w:r>
      <w:r w:rsidRPr="00F947F4">
        <w:rPr>
          <w:rFonts w:ascii="Candara" w:hAnsi="Candara" w:cs="Arial"/>
        </w:rPr>
        <w:t>,</w:t>
      </w:r>
      <w:r w:rsidRPr="00F947F4">
        <w:rPr>
          <w:rFonts w:ascii="Candara" w:hAnsi="Candara"/>
        </w:rPr>
        <w:t xml:space="preserve"> 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0D3486" w:rsidRPr="00F947F4" w14:paraId="71538563" w14:textId="77777777">
        <w:trPr>
          <w:divId w:val="1908687302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3854D" w14:textId="77777777" w:rsidR="000D3486" w:rsidRPr="00F947F4" w:rsidRDefault="006A2350">
            <w:pPr>
              <w:rPr>
                <w:rFonts w:ascii="Candara" w:eastAsia="Times New Roman" w:hAnsi="Candara"/>
              </w:rPr>
            </w:pPr>
            <w:r w:rsidRPr="00F947F4">
              <w:rPr>
                <w:rFonts w:ascii="Candara" w:eastAsia="Times New Roman" w:hAnsi="Candara" w:cs="Arial"/>
              </w:rPr>
              <w:t>IL SEGRETARIO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D8D53" w14:textId="77777777" w:rsidR="000D3486" w:rsidRPr="00F947F4" w:rsidRDefault="006A2350">
            <w:pPr>
              <w:pStyle w:val="NormaleWeb"/>
              <w:jc w:val="right"/>
              <w:rPr>
                <w:rFonts w:ascii="Candara" w:hAnsi="Candara"/>
              </w:rPr>
            </w:pPr>
            <w:r w:rsidRPr="00F947F4">
              <w:rPr>
                <w:rFonts w:ascii="Candara" w:hAnsi="Candara" w:cs="Arial"/>
              </w:rPr>
              <w:t>IL COORDINATORE</w:t>
            </w:r>
          </w:p>
        </w:tc>
      </w:tr>
      <w:tr w:rsidR="000D3486" w:rsidRPr="00F947F4" w14:paraId="140F00CB" w14:textId="77777777">
        <w:trPr>
          <w:divId w:val="1908687302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117CF" w14:textId="77777777" w:rsidR="000D3486" w:rsidRPr="00F947F4" w:rsidRDefault="000D3486">
            <w:pPr>
              <w:rPr>
                <w:rFonts w:ascii="Candara" w:hAnsi="Candara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B28F4" w14:textId="77777777" w:rsidR="000D3486" w:rsidRPr="00F947F4" w:rsidRDefault="000D3486">
            <w:pPr>
              <w:spacing w:after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D3486" w:rsidRPr="00F947F4" w14:paraId="59C5BA83" w14:textId="77777777">
        <w:trPr>
          <w:divId w:val="1908687302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9E31CE" w14:textId="77777777" w:rsidR="000D3486" w:rsidRPr="00F947F4" w:rsidRDefault="000D3486">
            <w:pPr>
              <w:spacing w:after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97F4F" w14:textId="77777777" w:rsidR="000D3486" w:rsidRPr="00F947F4" w:rsidRDefault="000D3486">
            <w:pPr>
              <w:spacing w:after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D3486" w:rsidRPr="00F947F4" w14:paraId="297B8993" w14:textId="77777777">
        <w:trPr>
          <w:divId w:val="1908687302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11201" w14:textId="77777777" w:rsidR="000D3486" w:rsidRPr="00F947F4" w:rsidRDefault="000D3486">
            <w:pPr>
              <w:spacing w:after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6C5EBF" w14:textId="77777777" w:rsidR="000D3486" w:rsidRPr="00F947F4" w:rsidRDefault="000D3486">
            <w:pPr>
              <w:spacing w:after="0"/>
              <w:rPr>
                <w:rFonts w:ascii="Candara" w:hAnsi="Candara"/>
                <w:sz w:val="20"/>
                <w:szCs w:val="20"/>
              </w:rPr>
            </w:pPr>
          </w:p>
        </w:tc>
      </w:tr>
      <w:tr w:rsidR="000D3486" w:rsidRPr="00F947F4" w14:paraId="75A41D21" w14:textId="77777777">
        <w:trPr>
          <w:divId w:val="1908687302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98B1F" w14:textId="77777777" w:rsidR="000D3486" w:rsidRPr="00F947F4" w:rsidRDefault="006A2350">
            <w:pPr>
              <w:pStyle w:val="NormaleWeb"/>
              <w:rPr>
                <w:rFonts w:ascii="Candara" w:hAnsi="Candara"/>
                <w:sz w:val="24"/>
                <w:szCs w:val="24"/>
              </w:rPr>
            </w:pPr>
            <w:r w:rsidRPr="00F947F4">
              <w:rPr>
                <w:rFonts w:ascii="Candara" w:hAnsi="Candara"/>
              </w:rPr>
              <w:t>______________________________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AD904" w14:textId="77777777" w:rsidR="000D3486" w:rsidRPr="00F947F4" w:rsidRDefault="006A2350">
            <w:pPr>
              <w:pStyle w:val="NormaleWeb"/>
              <w:jc w:val="right"/>
              <w:rPr>
                <w:rFonts w:ascii="Candara" w:hAnsi="Candara"/>
              </w:rPr>
            </w:pPr>
            <w:r w:rsidRPr="00F947F4">
              <w:rPr>
                <w:rFonts w:ascii="Candara" w:hAnsi="Candara"/>
              </w:rPr>
              <w:t>______________________________</w:t>
            </w:r>
          </w:p>
        </w:tc>
      </w:tr>
    </w:tbl>
    <w:p w14:paraId="33FE8169" w14:textId="77777777" w:rsidR="000D3486" w:rsidRPr="00F947F4" w:rsidRDefault="000D3486">
      <w:pPr>
        <w:divId w:val="1908687302"/>
        <w:rPr>
          <w:rFonts w:ascii="Candara" w:eastAsia="Times New Roman" w:hAnsi="Candara"/>
        </w:rPr>
      </w:pPr>
    </w:p>
    <w:p w14:paraId="45B76DE3" w14:textId="77777777" w:rsidR="000D3486" w:rsidRPr="00F947F4" w:rsidRDefault="000D3486">
      <w:pPr>
        <w:pStyle w:val="NormaleWeb"/>
        <w:spacing w:after="240" w:afterAutospacing="0"/>
        <w:divId w:val="1908687302"/>
        <w:rPr>
          <w:rFonts w:ascii="Candara" w:hAnsi="Candara"/>
        </w:rPr>
      </w:pPr>
    </w:p>
    <w:p w14:paraId="28FF8804" w14:textId="77777777" w:rsidR="006A2350" w:rsidRDefault="006A2350">
      <w:pPr>
        <w:pStyle w:val="NormaleWeb"/>
        <w:divId w:val="1908687302"/>
      </w:pPr>
    </w:p>
    <w:sectPr w:rsidR="006A2350" w:rsidSect="00EE755E">
      <w:headerReference w:type="first" r:id="rId7"/>
      <w:pgSz w:w="11906" w:h="16838"/>
      <w:pgMar w:top="1417" w:right="1134" w:bottom="1134" w:left="1134" w:header="68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6CFE" w14:textId="77777777" w:rsidR="00390EBC" w:rsidRDefault="00390EBC">
      <w:pPr>
        <w:spacing w:after="0" w:line="240" w:lineRule="auto"/>
      </w:pPr>
      <w:r>
        <w:separator/>
      </w:r>
    </w:p>
  </w:endnote>
  <w:endnote w:type="continuationSeparator" w:id="0">
    <w:p w14:paraId="2C0507AC" w14:textId="77777777" w:rsidR="00390EBC" w:rsidRDefault="0039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597E" w14:textId="77777777" w:rsidR="00390EBC" w:rsidRDefault="00390EBC">
      <w:pPr>
        <w:spacing w:after="0" w:line="240" w:lineRule="auto"/>
      </w:pPr>
      <w:r>
        <w:separator/>
      </w:r>
    </w:p>
  </w:footnote>
  <w:footnote w:type="continuationSeparator" w:id="0">
    <w:p w14:paraId="210A7044" w14:textId="77777777" w:rsidR="00390EBC" w:rsidRDefault="0039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DC83" w14:textId="67AABC91" w:rsidR="00EE755E" w:rsidRPr="00EE755E" w:rsidRDefault="00EE755E" w:rsidP="00EE755E">
    <w:pPr>
      <w:tabs>
        <w:tab w:val="center" w:pos="4819"/>
        <w:tab w:val="right" w:pos="9638"/>
      </w:tabs>
      <w:spacing w:after="0"/>
      <w:jc w:val="center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I.S.I.S. “L. da Vinci – G.R. Carli- S. de Sandrinelli”</w:t>
    </w:r>
  </w:p>
  <w:p w14:paraId="682ED4E8" w14:textId="77777777" w:rsidR="00EE755E" w:rsidRDefault="00EE755E" w:rsidP="00EE755E">
    <w:pPr>
      <w:tabs>
        <w:tab w:val="center" w:pos="4819"/>
        <w:tab w:val="right" w:pos="9638"/>
      </w:tabs>
      <w:spacing w:after="0"/>
      <w:jc w:val="center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Dirigenza e Sede amministrativa via Paolo Veronese, 3</w:t>
    </w:r>
  </w:p>
  <w:p w14:paraId="45895419" w14:textId="49E4C38D" w:rsidR="00EE755E" w:rsidRPr="00EE755E" w:rsidRDefault="00EE755E" w:rsidP="00EE755E">
    <w:pPr>
      <w:tabs>
        <w:tab w:val="center" w:pos="4819"/>
        <w:tab w:val="right" w:pos="9638"/>
      </w:tabs>
      <w:spacing w:after="0"/>
      <w:jc w:val="center"/>
      <w:rPr>
        <w:rFonts w:ascii="Arial" w:hAnsi="Arial" w:cs="Arial"/>
        <w:color w:val="000000"/>
      </w:rPr>
    </w:pPr>
    <w:r w:rsidRPr="00EE755E">
      <w:rPr>
        <w:rFonts w:ascii="Arial" w:hAnsi="Arial" w:cs="Arial"/>
        <w:color w:val="000000"/>
      </w:rPr>
      <w:t>34144 Trieste - Tel. 040 309210 - 040 313565</w:t>
    </w:r>
  </w:p>
  <w:p w14:paraId="3D5740AD" w14:textId="77777777" w:rsidR="00EE755E" w:rsidRDefault="00EE75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4E6"/>
    <w:multiLevelType w:val="hybridMultilevel"/>
    <w:tmpl w:val="436259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F1C3F"/>
    <w:multiLevelType w:val="multilevel"/>
    <w:tmpl w:val="D1843346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18BD342D"/>
    <w:multiLevelType w:val="hybridMultilevel"/>
    <w:tmpl w:val="BC3E06D2"/>
    <w:lvl w:ilvl="0" w:tplc="D59C3A26">
      <w:start w:val="1"/>
      <w:numFmt w:val="lowerLetter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270D"/>
    <w:multiLevelType w:val="hybridMultilevel"/>
    <w:tmpl w:val="8DBAB632"/>
    <w:lvl w:ilvl="0" w:tplc="0BC6FDC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866802"/>
    <w:multiLevelType w:val="hybridMultilevel"/>
    <w:tmpl w:val="D9EA7DF2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C4"/>
    <w:rsid w:val="00030EC4"/>
    <w:rsid w:val="000700F0"/>
    <w:rsid w:val="000D3486"/>
    <w:rsid w:val="001F22F2"/>
    <w:rsid w:val="003178A1"/>
    <w:rsid w:val="00390EBC"/>
    <w:rsid w:val="005753AC"/>
    <w:rsid w:val="005F24A9"/>
    <w:rsid w:val="006A2350"/>
    <w:rsid w:val="006E780E"/>
    <w:rsid w:val="006F7B7B"/>
    <w:rsid w:val="0077320F"/>
    <w:rsid w:val="00B624D0"/>
    <w:rsid w:val="00CC1A59"/>
    <w:rsid w:val="00DD5424"/>
    <w:rsid w:val="00E813E3"/>
    <w:rsid w:val="00EE51A0"/>
    <w:rsid w:val="00EE755E"/>
    <w:rsid w:val="00F94621"/>
    <w:rsid w:val="00F947F4"/>
    <w:rsid w:val="00F94E41"/>
    <w:rsid w:val="00FA2C95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0171A"/>
  <w15:chartTrackingRefBased/>
  <w15:docId w15:val="{1DC8EC6A-9DF9-421B-AF33-52D33B7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 w:hint="default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ajorHAnsi" w:eastAsiaTheme="majorEastAsia" w:hAnsiTheme="majorHAnsi" w:cstheme="majorBidi" w:hint="default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ajorHAnsi" w:eastAsiaTheme="majorEastAsia" w:hAnsiTheme="majorHAnsi" w:cstheme="majorBidi" w:hint="default"/>
      <w:i/>
      <w:iCs/>
      <w:caps/>
      <w:color w:val="1F3864" w:themeColor="accent1" w:themeShade="80"/>
    </w:rPr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ajorHAnsi" w:eastAsiaTheme="majorEastAsia" w:hAnsiTheme="majorHAnsi" w:cstheme="majorBidi" w:hint="default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theme="majorBidi" w:hint="default"/>
      <w:i/>
      <w:iCs/>
      <w:color w:val="1F3864" w:themeColor="accent1" w:themeShade="8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 w:hint="default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p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theme="majorBidi" w:hint="default"/>
      <w:color w:val="4472C4" w:themeColor="accent1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before="100" w:beforeAutospacing="1" w:after="100" w:afterAutospacing="1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eastAsiaTheme="minorEastAsia" w:hAnsi="Times New Roman" w:cs="Times New Roman" w:hint="default"/>
      <w:sz w:val="16"/>
      <w:szCs w:val="16"/>
    </w:rPr>
  </w:style>
  <w:style w:type="paragraph" w:styleId="Nessunaspaziatura">
    <w:name w:val="No Spacing"/>
    <w:uiPriority w:val="1"/>
    <w:semiHidden/>
    <w:qFormat/>
    <w:rPr>
      <w:sz w:val="22"/>
      <w:szCs w:val="22"/>
    </w:rPr>
  </w:style>
  <w:style w:type="paragraph" w:styleId="Paragrafoelenco">
    <w:name w:val="List Paragraph"/>
    <w:basedOn w:val="Normale"/>
    <w:uiPriority w:val="34"/>
    <w:semiHidden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qFormat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Pr>
      <w:rFonts w:asciiTheme="majorHAnsi" w:eastAsiaTheme="majorEastAsia" w:hAnsiTheme="majorHAnsi" w:cstheme="majorBidi" w:hint="default"/>
      <w:color w:val="44546A" w:themeColor="text2"/>
      <w:spacing w:val="-6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10"/>
    </w:rPr>
  </w:style>
  <w:style w:type="table" w:styleId="Grigliatabella">
    <w:name w:val="Table Grid"/>
    <w:basedOn w:val="Tabellanormale"/>
    <w:uiPriority w:val="39"/>
    <w:rsid w:val="000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423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esposito</dc:creator>
  <cp:keywords/>
  <dc:description/>
  <cp:lastModifiedBy>USER17</cp:lastModifiedBy>
  <cp:revision>9</cp:revision>
  <dcterms:created xsi:type="dcterms:W3CDTF">2022-04-13T21:15:00Z</dcterms:created>
  <dcterms:modified xsi:type="dcterms:W3CDTF">2022-04-19T11:25:00Z</dcterms:modified>
</cp:coreProperties>
</file>